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CE" w:rsidRDefault="009E05CE">
      <w:r>
        <w:rPr>
          <w:noProof/>
          <w:lang w:bidi="ar-SA"/>
        </w:rPr>
        <w:drawing>
          <wp:inline distT="0" distB="0" distL="0" distR="0">
            <wp:extent cx="6038850" cy="7505700"/>
            <wp:effectExtent l="19050" t="0" r="0" b="0"/>
            <wp:docPr id="3" name="Picture 3" descr="http://medcare.health.gov.ir/acn/license/DocLib5/بخشنامه%20اصلاح%20آئین%20نامه%20ها(صفحه%20اول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care.health.gov.ir/acn/license/DocLib5/بخشنامه%20اصلاح%20آئین%20نامه%20ها(صفحه%20اول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 w:rsidP="009E05CE">
      <w:pPr>
        <w:tabs>
          <w:tab w:val="left" w:pos="6446"/>
        </w:tabs>
        <w:rPr>
          <w:rtl/>
        </w:rPr>
      </w:pPr>
      <w:r>
        <w:rPr>
          <w:rtl/>
        </w:rPr>
        <w:tab/>
      </w: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Default="009E05CE" w:rsidP="009E05CE">
      <w:pPr>
        <w:tabs>
          <w:tab w:val="left" w:pos="6446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038850" cy="7505700"/>
            <wp:effectExtent l="19050" t="0" r="0" b="0"/>
            <wp:docPr id="6" name="Picture 6" descr="http://medcare.health.gov.ir/acn/license/DocLib5/بخشنامه%20اصلاح%20آئین%20نامه%20ها(صفحه%20دو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care.health.gov.ir/acn/license/DocLib5/بخشنامه%20اصلاح%20آئین%20نامه%20ها(صفحه%20دوم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 w:rsidP="009E05CE"/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BC5EFC" w:rsidRDefault="009E05CE" w:rsidP="009E05CE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1700" cy="7505700"/>
            <wp:effectExtent l="19050" t="0" r="0" b="0"/>
            <wp:docPr id="9" name="Picture 9" descr="http://medcare.health.gov.ir/acn/license/DocLib5/بخشنامه%20اصلاح%20آئین%20نامه%20ها(صفحه%20سو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care.health.gov.ir/acn/license/DocLib5/بخشنامه%20اصلاح%20آئین%20نامه%20ها(صفحه%20سوم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Default="009E05CE" w:rsidP="009E05CE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1700" cy="7505700"/>
            <wp:effectExtent l="19050" t="0" r="0" b="0"/>
            <wp:docPr id="12" name="Picture 12" descr="http://medcare.health.gov.ir/acn/license/DocLib5/بخشنامه%20اصلاح%20آئین%20نامه%20ها(صفحه%20چهار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care.health.gov.ir/acn/license/DocLib5/بخشنامه%20اصلاح%20آئین%20نامه%20ها(صفحه%20چهارم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Default="009E05CE" w:rsidP="009E05CE">
      <w:pPr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86475" cy="7505700"/>
            <wp:effectExtent l="19050" t="0" r="9525" b="0"/>
            <wp:docPr id="15" name="Picture 15" descr="http://medcare.health.gov.ir/acn/license/DocLib5/بخشنامه%20اصلاح%20آئین%20نامه%20ها(صفحه%20پنج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care.health.gov.ir/acn/license/DocLib5/بخشنامه%20اصلاح%20آئین%20نامه%20ها(صفحه%20پنجم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Default="009E05CE" w:rsidP="009E05CE">
      <w:pPr>
        <w:rPr>
          <w:noProof/>
        </w:rPr>
      </w:pPr>
    </w:p>
    <w:p w:rsidR="009E05CE" w:rsidRDefault="009E05CE" w:rsidP="009E05CE">
      <w:pPr>
        <w:rPr>
          <w:noProof/>
        </w:rPr>
      </w:pPr>
    </w:p>
    <w:p w:rsidR="009E05CE" w:rsidRDefault="009E05CE" w:rsidP="009E05CE">
      <w:r>
        <w:rPr>
          <w:noProof/>
          <w:lang w:bidi="ar-SA"/>
        </w:rPr>
        <w:drawing>
          <wp:inline distT="0" distB="0" distL="0" distR="0">
            <wp:extent cx="6162675" cy="7000875"/>
            <wp:effectExtent l="19050" t="0" r="9525" b="0"/>
            <wp:docPr id="18" name="Picture 18" descr="http://medcare.health.gov.ir/acn/license/DocLib5/بخشنامه%20اصلاح%20آئین%20نامه%20هاصفحه%20شش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care.health.gov.ir/acn/license/DocLib5/بخشنامه%20اصلاح%20آئین%20نامه%20هاصفحه%20ششم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 w:rsidP="009E05CE">
      <w:pPr>
        <w:tabs>
          <w:tab w:val="left" w:pos="3596"/>
        </w:tabs>
        <w:rPr>
          <w:rtl/>
        </w:rPr>
      </w:pPr>
      <w:r>
        <w:rPr>
          <w:rtl/>
        </w:rPr>
        <w:tab/>
      </w:r>
    </w:p>
    <w:p w:rsidR="009E05CE" w:rsidRDefault="009E05CE" w:rsidP="009E05CE">
      <w:pPr>
        <w:tabs>
          <w:tab w:val="left" w:pos="3596"/>
        </w:tabs>
        <w:rPr>
          <w:rtl/>
        </w:rPr>
      </w:pP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Default="009E05CE" w:rsidP="009E05CE">
      <w:pPr>
        <w:tabs>
          <w:tab w:val="left" w:pos="3596"/>
        </w:tabs>
        <w:rPr>
          <w:rtl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67425" cy="7505700"/>
            <wp:effectExtent l="19050" t="0" r="9525" b="0"/>
            <wp:docPr id="21" name="Picture 21" descr="http://medcare.health.gov.ir/acn/license/DocLib5/بخشنامه%20اصلاح%20آئین%20نامه%20ها(صفحه%20هفت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edcare.health.gov.ir/acn/license/DocLib5/بخشنامه%20اصلاح%20آئین%20نامه%20ها(صفحه%20هفتم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CE" w:rsidRDefault="009E05CE">
      <w:pPr>
        <w:bidi w:val="0"/>
        <w:rPr>
          <w:rtl/>
        </w:rPr>
      </w:pPr>
      <w:r>
        <w:rPr>
          <w:rtl/>
        </w:rPr>
        <w:br w:type="page"/>
      </w:r>
    </w:p>
    <w:p w:rsidR="009E05CE" w:rsidRPr="009E05CE" w:rsidRDefault="009E05CE" w:rsidP="009E05CE">
      <w:pPr>
        <w:tabs>
          <w:tab w:val="left" w:pos="3596"/>
        </w:tabs>
      </w:pPr>
      <w:r>
        <w:rPr>
          <w:noProof/>
          <w:lang w:bidi="ar-SA"/>
        </w:rPr>
        <w:lastRenderedPageBreak/>
        <w:drawing>
          <wp:inline distT="0" distB="0" distL="0" distR="0">
            <wp:extent cx="6029325" cy="7505700"/>
            <wp:effectExtent l="19050" t="0" r="9525" b="0"/>
            <wp:docPr id="24" name="Picture 24" descr="http://medcare.health.gov.ir/acn/license/DocLib5/بخشنامه%20اصلاح%20آئین%20نامه%20ها(صفحه%20هشتم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care.health.gov.ir/acn/license/DocLib5/بخشنامه%20اصلاح%20آئین%20نامه%20ها(صفحه%20هشتم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5CE" w:rsidRPr="009E05CE" w:rsidSect="008A1996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B052F"/>
    <w:rsid w:val="000E0E71"/>
    <w:rsid w:val="002C2001"/>
    <w:rsid w:val="007B052F"/>
    <w:rsid w:val="00882184"/>
    <w:rsid w:val="008A1996"/>
    <w:rsid w:val="009E05CE"/>
    <w:rsid w:val="00AC5EB5"/>
    <w:rsid w:val="00BC5EFC"/>
    <w:rsid w:val="00DA5CF4"/>
    <w:rsid w:val="00E44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_x062a__x0631__x062a__x06cc__x0628_ xmlns="c33bc535-6fef-43c0-bda7-8dac10ca59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773740323A2F774DA5C7FE2376B722FB" ma:contentTypeVersion="1" ma:contentTypeDescription="ايجاد يك سند جديد." ma:contentTypeScope="" ma:versionID="5f13f4120bcd794c3f255b559127e8d8">
  <xsd:schema xmlns:xsd="http://www.w3.org/2001/XMLSchema" xmlns:p="http://schemas.microsoft.com/office/2006/metadata/properties" xmlns:ns2="c33bc535-6fef-43c0-bda7-8dac10ca59ab" targetNamespace="http://schemas.microsoft.com/office/2006/metadata/properties" ma:root="true" ma:fieldsID="405c823ac7867b0db2f4b4e1368c0637" ns2:_="">
    <xsd:import namespace="c33bc535-6fef-43c0-bda7-8dac10ca59ab"/>
    <xsd:element name="properties">
      <xsd:complexType>
        <xsd:sequence>
          <xsd:element name="documentManagement">
            <xsd:complexType>
              <xsd:all>
                <xsd:element ref="ns2:_x062a__x0631__x062a__x06cc__x0628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33bc535-6fef-43c0-bda7-8dac10ca59ab" elementFormDefault="qualified">
    <xsd:import namespace="http://schemas.microsoft.com/office/2006/documentManagement/types"/>
    <xsd:element name="_x062a__x0631__x062a__x06cc__x0628_" ma:index="8" nillable="true" ma:displayName="ترتیب" ma:internalName="_x062a__x0631__x062a__x06cc__x0628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 ma:readOnly="true"/>
        <xsd:element ref="dc:title" minOccurs="0" maxOccurs="1" ma:index="4" ma:displayName="عنوان مورد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D4CBB05-837C-4F90-96EA-4B9E3AA8BA6C}">
  <ds:schemaRefs>
    <ds:schemaRef ds:uri="http://schemas.microsoft.com/office/2006/metadata/properties"/>
    <ds:schemaRef ds:uri="c33bc535-6fef-43c0-bda7-8dac10ca59ab"/>
  </ds:schemaRefs>
</ds:datastoreItem>
</file>

<file path=customXml/itemProps2.xml><?xml version="1.0" encoding="utf-8"?>
<ds:datastoreItem xmlns:ds="http://schemas.openxmlformats.org/officeDocument/2006/customXml" ds:itemID="{5EC9EEE2-942E-45FE-8A84-102253D21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6E3A0-11A7-44E3-9D69-ECC124989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bc535-6fef-43c0-bda7-8dac10ca59a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بخشنامه مهم اصلاح آئین نامه ها-شرایط موسسین-9-9-89</dc:title>
  <dc:subject/>
  <dc:creator>sadeghkar</dc:creator>
  <cp:keywords/>
  <dc:description/>
  <cp:lastModifiedBy>nezarat3</cp:lastModifiedBy>
  <cp:revision>2</cp:revision>
  <dcterms:created xsi:type="dcterms:W3CDTF">2011-04-24T04:18:00Z</dcterms:created>
  <dcterms:modified xsi:type="dcterms:W3CDTF">2011-04-24T04:18:00Z</dcterms:modified>
  <cp:contentType>سند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0x010100773740323A2F774DA5C7FE2376B722FB</vt:lpwstr>
  </property>
</Properties>
</file>